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1706880</wp:posOffset>
            </wp:positionH>
            <wp:positionV relativeFrom="page">
              <wp:posOffset>2633980</wp:posOffset>
            </wp:positionV>
            <wp:extent cx="27305" cy="3095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309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2"/>
          <w:szCs w:val="22"/>
          <w:color w:val="auto"/>
        </w:rPr>
        <w:t>Для педагогов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1380" w:right="2386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40"/>
          <w:szCs w:val="40"/>
          <w:color w:val="auto"/>
        </w:rPr>
        <w:t>Навигатор дополнительного образования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1380" w:right="466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48"/>
          <w:szCs w:val="48"/>
          <w:color w:val="auto"/>
        </w:rPr>
        <w:t>Система персонифицированного финансирования. Памятка педагогу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210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2"/>
          <w:szCs w:val="22"/>
          <w:color w:val="auto"/>
        </w:rPr>
        <w:t>Версия 1.0</w:t>
      </w:r>
    </w:p>
    <w:p>
      <w:pPr>
        <w:ind w:left="210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2"/>
          <w:szCs w:val="22"/>
          <w:color w:val="auto"/>
        </w:rPr>
        <w:t>Апрель 2019 года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1440" w:gutter="0" w:footer="0" w:header="0"/>
        </w:sect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36"/>
          <w:szCs w:val="36"/>
          <w:color w:val="365F91"/>
        </w:rPr>
        <w:t>Что ответить родителям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8"/>
          <w:szCs w:val="28"/>
          <w:color w:val="auto"/>
        </w:rPr>
        <w:t>Частые вопросы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"/>
        </w:numP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  <w:t>Сможем ли мы бесплатно ходить на 3, 5, 7 кружков как раньше?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Сможете. Оплата сертификатами будет введена не для всех программ. Часть останется, как прежде.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Средств на счету сертификата будет больше, чем на 1 кружок.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Подробная информация будет ближе к учебному году. Не волнуйтесь, родителям не стремятся сделать хуже, все вводится поэтапно, учитывая интересы всех участников.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2"/>
        </w:numP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  <w:t>Сколько денег будет на счету?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239" w:lineRule="auto"/>
        <w:tabs>
          <w:tab w:leader="none" w:pos="1196" w:val="left"/>
        </w:tabs>
        <w:numPr>
          <w:ilvl w:val="0"/>
          <w:numId w:val="3"/>
        </w:numPr>
        <w:rPr>
          <w:rFonts w:ascii="Cambria" w:cs="Cambria" w:eastAsia="Cambria" w:hAnsi="Cambria"/>
          <w:sz w:val="24"/>
          <w:szCs w:val="24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настоящий момент правила перс. финансирования только утверждаются и рассчитываются номиналы сертификатов. В разных муниципалитетах будут разные суммы. Ориентировочно денег должно хватить на занятия в двух кружках. Важно понимать, что это целевые деньги на дополнительное образования и получить их в «живом» виде нельзя.</w:t>
      </w:r>
    </w:p>
    <w:p>
      <w:pPr>
        <w:spacing w:after="0" w:line="6" w:lineRule="exact"/>
        <w:rPr>
          <w:rFonts w:ascii="Cambria" w:cs="Cambria" w:eastAsia="Cambria" w:hAnsi="Cambria"/>
          <w:sz w:val="24"/>
          <w:szCs w:val="24"/>
          <w:color w:val="auto"/>
        </w:rPr>
      </w:pPr>
    </w:p>
    <w:p>
      <w:pPr>
        <w:ind w:left="980"/>
        <w:spacing w:after="0"/>
        <w:rPr>
          <w:rFonts w:ascii="Cambria" w:cs="Cambria" w:eastAsia="Cambria" w:hAnsi="Cambria"/>
          <w:sz w:val="24"/>
          <w:szCs w:val="24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Информация будет ближе к учебному году.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260" w:firstLine="710"/>
        <w:spacing w:after="0"/>
        <w:tabs>
          <w:tab w:leader="none" w:pos="1222" w:val="left"/>
        </w:tabs>
        <w:numPr>
          <w:ilvl w:val="0"/>
          <w:numId w:val="4"/>
        </w:numP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  <w:t>Мы читали про опыт других регионов: родители негативно относятся к вводу такой системы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Информация в интернете, как правило, за 2016-2017 года. Тогда первые регионы только начали пробовать внедрять систему. Могли быть не учтены какие-то моменты, которые привели к ущемлению прав родителей.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Однако с тех пор в 2018 году еще 11 регионов внедрили систему, учитывая ошибки первых лет, в этом году внедряют еще 22 региона.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Подробная информация будет ближе к учебному году. Не волнуйтесь, родителям не стремятся сделать хуже, все вводится поэтапно, учитывая интересы всех участников.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/>
        <w:tabs>
          <w:tab w:leader="none" w:pos="1261" w:val="left"/>
        </w:tabs>
        <w:numPr>
          <w:ilvl w:val="0"/>
          <w:numId w:val="5"/>
        </w:numP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  <w:t>Можно ли будет деньги с сертификата потратить на оплату частных кружков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Да, если эти организации имеют лицензию на доп. образование и их программы сертифицированы для участия в системе перс. финансирования. Все программы, которые можно будет оплачивать сертификатом, будут опубликованы в Навигаторе со специальной отметкой-бейджем.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Подробная информация будет ближе к учебному году.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0"/>
          <w:szCs w:val="20"/>
          <w:color w:val="auto"/>
        </w:rPr>
        <w:t>Навигатор дополнительного образования</w:t>
      </w:r>
    </w:p>
    <w:p>
      <w:pPr>
        <w:sectPr>
          <w:pgSz w:w="11900" w:h="16838" w:orient="portrait"/>
          <w:cols w:equalWidth="0" w:num="1">
            <w:col w:w="9620"/>
          </w:cols>
          <w:pgMar w:left="1440" w:top="1131" w:right="846" w:bottom="286" w:gutter="0" w:footer="0" w:header="0"/>
        </w:sectPr>
      </w:pPr>
    </w:p>
    <w:p>
      <w:pPr>
        <w:ind w:left="260"/>
        <w:spacing w:after="0"/>
        <w:tabs>
          <w:tab w:leader="none" w:pos="9460" w:val="left"/>
        </w:tabs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Система персонифицированного финансирования. Памятка педагогу</w:t>
      </w:r>
      <w:r>
        <w:rPr>
          <w:sz w:val="20"/>
          <w:szCs w:val="20"/>
          <w:color w:val="auto"/>
        </w:rPr>
        <w:tab/>
      </w:r>
      <w:r>
        <w:rPr>
          <w:rFonts w:ascii="Cambria" w:cs="Cambria" w:eastAsia="Cambria" w:hAnsi="Cambria"/>
          <w:sz w:val="24"/>
          <w:szCs w:val="24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131" w:right="846" w:bottom="286" w:gutter="0" w:footer="0" w:header="0"/>
          <w:type w:val="continuous"/>
        </w:sect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"/>
        </w:numP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  <w:t>Если моему ребенку 3 года я могу получить сертификат?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Зависит от правил системы в конкретном муниципалитете. Как правило, сертификаты выдаются с 5 лет и действуют до 18 лет.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"/>
        </w:numP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  <w:t>Сертификат нужно будет получать каждый год?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Нет, сертификат выдается один раз. Далее каждый год он автоматически пополняется. Сумма пополнения может зависеть от многих факторов: возраста ребенка, муниципалитета, активности в дополнительном образовании и др.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Подробная информация будет ближе к учебному году.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"/>
        </w:numP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</w:pPr>
      <w:r>
        <w:rPr>
          <w:rFonts w:ascii="Cambria" w:cs="Cambria" w:eastAsia="Cambria" w:hAnsi="Cambria"/>
          <w:sz w:val="24"/>
          <w:szCs w:val="24"/>
          <w:b w:val="1"/>
          <w:bCs w:val="1"/>
          <w:color w:val="auto"/>
        </w:rPr>
        <w:t>Опять государство что-то придумывает, чтобы нас обделить.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Наоборот, поддерживают! Хочет оплачивать кружки и секции вашим детям в том числе те, что раньше были доступны только на платной основе.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Подробная информация будет ближе к учебному году. Не волнуйтесь, родителям не стремятся сделать хуже, все вводится поэтапно, учитывая интересы всех участников.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0"/>
          <w:szCs w:val="20"/>
          <w:color w:val="auto"/>
        </w:rPr>
        <w:t>Навигатор дополнительного образования</w:t>
      </w:r>
    </w:p>
    <w:p>
      <w:pPr>
        <w:sectPr>
          <w:pgSz w:w="11900" w:h="16838" w:orient="portrait"/>
          <w:cols w:equalWidth="0" w:num="1">
            <w:col w:w="9620"/>
          </w:cols>
          <w:pgMar w:left="1440" w:top="1131" w:right="846" w:bottom="286" w:gutter="0" w:footer="0" w:header="0"/>
        </w:sectPr>
      </w:pPr>
    </w:p>
    <w:p>
      <w:pPr>
        <w:ind w:left="260"/>
        <w:spacing w:after="0"/>
        <w:tabs>
          <w:tab w:leader="none" w:pos="9460" w:val="left"/>
        </w:tabs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Система персонифицированного финансирования. Памятка педагогу</w:t>
      </w:r>
      <w:r>
        <w:rPr>
          <w:sz w:val="20"/>
          <w:szCs w:val="20"/>
          <w:color w:val="auto"/>
        </w:rPr>
        <w:tab/>
      </w:r>
      <w:r>
        <w:rPr>
          <w:rFonts w:ascii="Cambria" w:cs="Cambria" w:eastAsia="Cambria" w:hAnsi="Cambria"/>
          <w:sz w:val="24"/>
          <w:szCs w:val="24"/>
          <w:color w:val="auto"/>
        </w:rPr>
        <w:t>3</w:t>
      </w:r>
    </w:p>
    <w:sectPr>
      <w:pgSz w:w="11900" w:h="16838" w:orient="portrait"/>
      <w:cols w:equalWidth="0" w:num="1">
        <w:col w:w="9620"/>
      </w:cols>
      <w:pgMar w:left="1440" w:top="1131" w:right="846" w:bottom="28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952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5F90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649"/>
    <w:multiLevelType w:val="hybridMultilevel"/>
    <w:lvl w:ilvl="0">
      <w:lvlJc w:val="left"/>
      <w:lvlText w:val="В"/>
      <w:numFmt w:val="bullet"/>
      <w:start w:val="1"/>
    </w:lvl>
  </w:abstractNum>
  <w:abstractNum w:abstractNumId="3">
    <w:nsid w:val="6DF1"/>
    <w:multiLevelType w:val="hybridMultilevel"/>
    <w:lvl w:ilvl="0">
      <w:lvlJc w:val="left"/>
      <w:lvlText w:val="%1."/>
      <w:numFmt w:val="decimal"/>
      <w:start w:val="3"/>
    </w:lvl>
  </w:abstractNum>
  <w:abstractNum w:abstractNumId="4">
    <w:nsid w:val="5AF1"/>
    <w:multiLevelType w:val="hybridMultilevel"/>
    <w:lvl w:ilvl="0">
      <w:lvlJc w:val="left"/>
      <w:lvlText w:val="%1."/>
      <w:numFmt w:val="decimal"/>
      <w:start w:val="4"/>
    </w:lvl>
  </w:abstractNum>
  <w:abstractNum w:abstractNumId="5">
    <w:nsid w:val="41BB"/>
    <w:multiLevelType w:val="hybridMultilevel"/>
    <w:lvl w:ilvl="0">
      <w:lvlJc w:val="left"/>
      <w:lvlText w:val="%1."/>
      <w:numFmt w:val="decimal"/>
      <w:start w:val="5"/>
    </w:lvl>
  </w:abstractNum>
  <w:abstractNum w:abstractNumId="6">
    <w:nsid w:val="26E9"/>
    <w:multiLevelType w:val="hybridMultilevel"/>
    <w:lvl w:ilvl="0">
      <w:lvlJc w:val="left"/>
      <w:lvlText w:val="%1."/>
      <w:numFmt w:val="decimal"/>
      <w:start w:val="6"/>
    </w:lvl>
  </w:abstractNum>
  <w:abstractNum w:abstractNumId="7">
    <w:nsid w:val="1EB"/>
    <w:multiLevelType w:val="hybridMultilevel"/>
    <w:lvl w:ilvl="0">
      <w:lvlJc w:val="left"/>
      <w:lvlText w:val="%1."/>
      <w:numFmt w:val="decimal"/>
      <w:start w:val="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2019-08-15T11:40:40Z</dcterms:created>
  <dcterms:modified xsi:type="dcterms:W3CDTF">2019-08-15T11:40:40Z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